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黑体" w:eastAsia="黑体"/>
        </w:rPr>
      </w:pPr>
      <w:r>
        <w:rPr>
          <w:rFonts w:hint="eastAsia" w:ascii="黑体" w:eastAsia="黑体"/>
        </w:rPr>
        <w:t>附件2</w:t>
      </w:r>
    </w:p>
    <w:p>
      <w:pPr>
        <w:spacing w:line="0" w:lineRule="atLeast"/>
        <w:jc w:val="center"/>
        <w:rPr>
          <w:rFonts w:ascii="微软简标宋" w:hAnsi="楷体" w:eastAsia="微软简标宋"/>
          <w:sz w:val="36"/>
          <w:szCs w:val="36"/>
        </w:rPr>
      </w:pPr>
      <w:r>
        <w:rPr>
          <w:rFonts w:hint="eastAsia" w:ascii="微软简标宋" w:hAnsi="楷体" w:eastAsia="微软简标宋"/>
          <w:sz w:val="36"/>
          <w:szCs w:val="36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简标宋" w:hAnsi="楷体" w:eastAsia="微软简标宋"/>
          <w:sz w:val="36"/>
          <w:szCs w:val="36"/>
        </w:rPr>
        <w:t>辽宁省水利专业技术资格破格评定人员审核表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编号：</w:t>
      </w:r>
    </w:p>
    <w:tbl>
      <w:tblPr>
        <w:tblStyle w:val="5"/>
        <w:tblW w:w="91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6"/>
        <w:gridCol w:w="1706"/>
        <w:gridCol w:w="1760"/>
        <w:gridCol w:w="660"/>
        <w:gridCol w:w="667"/>
        <w:gridCol w:w="133"/>
        <w:gridCol w:w="776"/>
        <w:gridCol w:w="535"/>
        <w:gridCol w:w="687"/>
        <w:gridCol w:w="13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姓名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工作单位</w:t>
            </w:r>
          </w:p>
        </w:tc>
        <w:tc>
          <w:tcPr>
            <w:tcW w:w="48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6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性别</w:t>
            </w:r>
          </w:p>
        </w:tc>
        <w:tc>
          <w:tcPr>
            <w:tcW w:w="17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3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现资格（职务）及批准时间</w:t>
            </w:r>
          </w:p>
        </w:tc>
        <w:tc>
          <w:tcPr>
            <w:tcW w:w="14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拟评定资格</w:t>
            </w:r>
          </w:p>
        </w:tc>
        <w:tc>
          <w:tcPr>
            <w:tcW w:w="206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考核结果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6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资格（职务）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时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间</w:t>
            </w:r>
          </w:p>
        </w:tc>
        <w:tc>
          <w:tcPr>
            <w:tcW w:w="144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20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出生年月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主             要           业          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主持工程（科研）项目、课题名称及名次</w:t>
            </w:r>
          </w:p>
        </w:tc>
        <w:tc>
          <w:tcPr>
            <w:tcW w:w="65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获奖名称、时间及名次</w:t>
            </w:r>
          </w:p>
        </w:tc>
        <w:tc>
          <w:tcPr>
            <w:tcW w:w="65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</w:rPr>
              <w:t>术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</w:rPr>
              <w:t>论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</w:rPr>
              <w:t>文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题     目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刊物名称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作者名次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出版时间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专著及译著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出版社名称</w:t>
            </w: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单位盖章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领导签字：</w:t>
            </w:r>
            <w:r>
              <w:rPr>
                <w:kern w:val="0"/>
                <w:sz w:val="24"/>
              </w:rPr>
              <w:t xml:space="preserve">                                                           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年  月  日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主管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</w:rPr>
              <w:t>部门</w:t>
            </w:r>
            <w:r>
              <w:rPr>
                <w:rFonts w:hint="eastAsia" w:ascii="仿宋_GB2312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</w:rPr>
              <w:t>盖章</w:t>
            </w:r>
          </w:p>
        </w:tc>
        <w:tc>
          <w:tcPr>
            <w:tcW w:w="33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</w:t>
            </w:r>
            <w:r>
              <w:rPr>
                <w:rFonts w:hint="eastAsia" w:ascii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/>
                <w:kern w:val="0"/>
                <w:sz w:val="24"/>
              </w:rPr>
              <w:t xml:space="preserve">    领导签字：</w:t>
            </w:r>
            <w:r>
              <w:rPr>
                <w:rFonts w:hint="eastAsia" w:ascii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/>
                <w:kern w:val="0"/>
                <w:sz w:val="24"/>
              </w:rPr>
              <w:t xml:space="preserve">     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仿宋_GB2312"/>
                <w:kern w:val="0"/>
                <w:sz w:val="24"/>
              </w:rPr>
              <w:t>月  日</w:t>
            </w:r>
          </w:p>
        </w:tc>
      </w:tr>
    </w:tbl>
    <w:p>
      <w:pPr>
        <w:spacing w:line="0" w:lineRule="atLeast"/>
        <w:ind w:firstLine="120" w:firstLineChars="50"/>
        <w:rPr>
          <w:rFonts w:ascii="仿宋_GB2312" w:hAnsi="仿宋" w:cs="仿宋"/>
          <w:sz w:val="24"/>
        </w:rPr>
      </w:pPr>
      <w:r>
        <w:rPr>
          <w:rFonts w:hint="eastAsia" w:ascii="仿宋_GB2312" w:hAnsi="仿宋" w:cs="仿宋"/>
          <w:sz w:val="24"/>
        </w:rPr>
        <w:t>1、此表由破格申报人员填写。</w:t>
      </w:r>
    </w:p>
    <w:p>
      <w:pPr>
        <w:spacing w:line="0" w:lineRule="atLeast"/>
        <w:ind w:firstLine="120" w:firstLineChars="50"/>
      </w:pPr>
      <w:r>
        <w:rPr>
          <w:rFonts w:hint="eastAsia" w:ascii="仿宋_GB2312" w:hAnsi="仿宋" w:cs="仿宋"/>
          <w:sz w:val="24"/>
        </w:rPr>
        <w:t>2、此表一式3份，装卷1份，另2份直接装入材料袋中。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7840" w:firstLineChars="2800"/>
      <w:rPr>
        <w:rFonts w:ascii="仿宋_GB2312"/>
        <w:sz w:val="28"/>
      </w:rPr>
    </w:pPr>
    <w:r>
      <w:rPr>
        <w:rFonts w:ascii="仿宋_GB2312"/>
        <w:kern w:val="0"/>
        <w:sz w:val="28"/>
        <w:szCs w:val="21"/>
      </w:rPr>
      <w:t xml:space="preserve">- </w:t>
    </w:r>
    <w:r>
      <w:rPr>
        <w:rFonts w:ascii="仿宋_GB2312"/>
        <w:kern w:val="0"/>
        <w:sz w:val="28"/>
        <w:szCs w:val="21"/>
      </w:rPr>
      <w:fldChar w:fldCharType="begin"/>
    </w:r>
    <w:r>
      <w:rPr>
        <w:rFonts w:ascii="仿宋_GB2312"/>
        <w:kern w:val="0"/>
        <w:sz w:val="28"/>
        <w:szCs w:val="21"/>
      </w:rPr>
      <w:instrText xml:space="preserve"> PAGE </w:instrText>
    </w:r>
    <w:r>
      <w:rPr>
        <w:rFonts w:ascii="仿宋_GB2312"/>
        <w:kern w:val="0"/>
        <w:sz w:val="28"/>
        <w:szCs w:val="21"/>
      </w:rPr>
      <w:fldChar w:fldCharType="separate"/>
    </w:r>
    <w:r>
      <w:rPr>
        <w:rFonts w:ascii="仿宋_GB2312"/>
        <w:kern w:val="0"/>
        <w:sz w:val="28"/>
        <w:szCs w:val="21"/>
      </w:rPr>
      <w:t>1</w:t>
    </w:r>
    <w:r>
      <w:rPr>
        <w:rFonts w:ascii="仿宋_GB2312"/>
        <w:kern w:val="0"/>
        <w:sz w:val="28"/>
        <w:szCs w:val="21"/>
      </w:rPr>
      <w:fldChar w:fldCharType="end"/>
    </w:r>
    <w:r>
      <w:rPr>
        <w:rFonts w:ascii="仿宋_GB2312"/>
        <w:kern w:val="0"/>
        <w:sz w:val="28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仿宋_GB2312"/>
        <w:sz w:val="28"/>
      </w:rPr>
    </w:pPr>
    <w:r>
      <w:rPr>
        <w:rFonts w:ascii="仿宋_GB2312"/>
        <w:kern w:val="0"/>
        <w:sz w:val="28"/>
        <w:szCs w:val="21"/>
      </w:rPr>
      <w:t xml:space="preserve">- </w:t>
    </w:r>
    <w:r>
      <w:rPr>
        <w:rFonts w:ascii="仿宋_GB2312"/>
        <w:kern w:val="0"/>
        <w:sz w:val="28"/>
        <w:szCs w:val="21"/>
      </w:rPr>
      <w:fldChar w:fldCharType="begin"/>
    </w:r>
    <w:r>
      <w:rPr>
        <w:rFonts w:ascii="仿宋_GB2312"/>
        <w:kern w:val="0"/>
        <w:sz w:val="28"/>
        <w:szCs w:val="21"/>
      </w:rPr>
      <w:instrText xml:space="preserve"> PAGE </w:instrText>
    </w:r>
    <w:r>
      <w:rPr>
        <w:rFonts w:ascii="仿宋_GB2312"/>
        <w:kern w:val="0"/>
        <w:sz w:val="28"/>
        <w:szCs w:val="21"/>
      </w:rPr>
      <w:fldChar w:fldCharType="separate"/>
    </w:r>
    <w:r>
      <w:rPr>
        <w:rFonts w:ascii="仿宋_GB2312"/>
        <w:kern w:val="0"/>
        <w:sz w:val="28"/>
        <w:szCs w:val="21"/>
      </w:rPr>
      <w:t>12</w:t>
    </w:r>
    <w:r>
      <w:rPr>
        <w:rFonts w:ascii="仿宋_GB2312"/>
        <w:kern w:val="0"/>
        <w:sz w:val="28"/>
        <w:szCs w:val="21"/>
      </w:rPr>
      <w:fldChar w:fldCharType="end"/>
    </w:r>
    <w:r>
      <w:rPr>
        <w:rFonts w:ascii="仿宋_GB2312"/>
        <w:kern w:val="0"/>
        <w:sz w:val="28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29"/>
    <w:rsid w:val="00261901"/>
    <w:rsid w:val="00486332"/>
    <w:rsid w:val="006F2F9E"/>
    <w:rsid w:val="00790F6F"/>
    <w:rsid w:val="007E485E"/>
    <w:rsid w:val="00F43229"/>
    <w:rsid w:val="38387A9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眉 Char"/>
    <w:basedOn w:val="4"/>
    <w:link w:val="3"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2017-08-18T06:51:00Z</dcterms:created>
  <dc:creator>dell</dc:creator>
  <cp:lastModifiedBy>ii</cp:lastModifiedBy>
  <dcterms:modified xsi:type="dcterms:W3CDTF">2019-06-19T06:59:04Z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