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hint="eastAsia" w:ascii="宋体" w:hAnsi="宋体"/>
          <w:b/>
          <w:bCs/>
          <w:color w:val="000000"/>
          <w:sz w:val="22"/>
          <w:szCs w:val="22"/>
        </w:rPr>
      </w:pPr>
    </w:p>
    <w:p>
      <w:pPr>
        <w:widowControl/>
        <w:spacing w:line="380" w:lineRule="exact"/>
        <w:rPr>
          <w:rFonts w:hint="eastAsia" w:ascii="宋体" w:hAnsi="宋体"/>
          <w:b/>
          <w:bCs/>
          <w:color w:val="000000"/>
          <w:sz w:val="22"/>
          <w:szCs w:val="22"/>
        </w:rPr>
      </w:pPr>
      <w:r>
        <w:rPr>
          <w:rFonts w:hint="eastAsia" w:ascii="宋体" w:hAnsi="宋体"/>
          <w:b/>
          <w:bCs/>
          <w:color w:val="000000"/>
          <w:sz w:val="22"/>
          <w:szCs w:val="22"/>
        </w:rPr>
        <w:t>附件8</w:t>
      </w:r>
    </w:p>
    <w:p>
      <w:pPr>
        <w:widowControl/>
        <w:spacing w:line="380" w:lineRule="exact"/>
        <w:jc w:val="center"/>
        <w:rPr>
          <w:rFonts w:hint="eastAsia" w:ascii="黑体" w:hAnsi="宋体" w:eastAsia="黑体"/>
          <w:color w:val="00000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ascii="黑体" w:hAnsi="宋体" w:eastAsia="黑体"/>
          <w:color w:val="000000"/>
          <w:sz w:val="30"/>
          <w:szCs w:val="30"/>
        </w:rPr>
        <w:t>《农村饮水安全工程建设工作总结》提纲</w:t>
      </w:r>
    </w:p>
    <w:p>
      <w:pPr>
        <w:widowControl/>
        <w:spacing w:line="380" w:lineRule="exact"/>
        <w:ind w:firstLine="600"/>
        <w:rPr>
          <w:rFonts w:hint="eastAsia" w:ascii="宋体" w:hAnsi="宋体"/>
          <w:color w:val="000000"/>
          <w:sz w:val="22"/>
          <w:szCs w:val="22"/>
        </w:rPr>
      </w:pP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（一）县级总结</w:t>
      </w: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一、工程概况</w:t>
      </w: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二、组织领导及责任制落实情况</w:t>
      </w: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三、工程建设管理情况</w:t>
      </w: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四、资金筹措及使用情况</w:t>
      </w: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五、工程运行管理情况</w:t>
      </w: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六、主要经验和成效</w:t>
      </w: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七、存在的问题及建议</w:t>
      </w:r>
    </w:p>
    <w:p>
      <w:pPr>
        <w:widowControl/>
        <w:spacing w:line="380" w:lineRule="exact"/>
        <w:ind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（二）市级总结</w:t>
      </w:r>
    </w:p>
    <w:p>
      <w:pPr>
        <w:widowControl/>
        <w:spacing w:line="380" w:lineRule="exact"/>
        <w:ind w:firstLine="420" w:firstLineChars="200"/>
        <w:rPr>
          <w:rFonts w:hint="eastAsia"/>
        </w:rPr>
      </w:pPr>
      <w:r>
        <w:rPr>
          <w:rFonts w:hint="eastAsia"/>
        </w:rPr>
        <w:t>市级部门根据县级报告自行拟定工作总结。</w:t>
      </w:r>
    </w:p>
    <w:p>
      <w:bookmarkStart w:id="0" w:name="_GoBack"/>
      <w:bookmarkEnd w:id="0"/>
    </w:p>
    <w:sectPr>
      <w:footerReference r:id="rId3" w:type="default"/>
      <w:pgSz w:w="10490" w:h="14742"/>
      <w:pgMar w:top="1644" w:right="1134" w:bottom="1134" w:left="1134" w:header="1134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2311"/>
    <w:rsid w:val="75CB23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2011-09-10T09:56:00Z</dcterms:created>
  <dc:creator>Administrator</dc:creator>
  <cp:lastModifiedBy>Administrator</cp:lastModifiedBy>
  <dcterms:modified xsi:type="dcterms:W3CDTF">2011-09-10T09:56:57Z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